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1F60" w14:textId="77777777" w:rsidR="008663DE" w:rsidRDefault="00CE1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Информация</w:t>
      </w:r>
    </w:p>
    <w:p w14:paraId="19FF8962" w14:textId="77777777" w:rsidR="008663DE" w:rsidRDefault="008663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463077" w14:textId="77777777" w:rsidR="008663DE" w:rsidRDefault="00CE13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механизме контроля QR-кодов в местах массового скопления граждан в рамках предупреждения распространения новой коронавирусной инфекции COVID-19</w:t>
      </w:r>
    </w:p>
    <w:p w14:paraId="4EBE4A74" w14:textId="77777777" w:rsidR="008663DE" w:rsidRDefault="00866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B1C7A" w14:textId="77777777" w:rsidR="008663DE" w:rsidRDefault="00CE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рост случаев заражения коронавирусной инфекцией COVID-19 вызывает необходимость введения QR-кодов д</w:t>
      </w:r>
      <w:r>
        <w:rPr>
          <w:rFonts w:ascii="Times New Roman" w:hAnsi="Times New Roman" w:cs="Times New Roman"/>
          <w:sz w:val="28"/>
          <w:szCs w:val="28"/>
        </w:rPr>
        <w:t>ля посетителей массовых мест пребывания граждан (общественных, развлекательных и учебных заведений, крупных работодателей и других).</w:t>
      </w:r>
    </w:p>
    <w:p w14:paraId="77C07A70" w14:textId="77777777" w:rsidR="008663DE" w:rsidRDefault="00CE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Этот код подтверждает, что человек вакцинировался, переболел ковидом в последние полгода.</w:t>
      </w:r>
    </w:p>
    <w:p w14:paraId="2E262049" w14:textId="77777777" w:rsidR="008663DE" w:rsidRDefault="00866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B16544" w14:textId="77777777" w:rsidR="008663DE" w:rsidRDefault="00CE1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может получить QR код</w:t>
      </w:r>
    </w:p>
    <w:p w14:paraId="3B86A5E3" w14:textId="77777777" w:rsidR="008663DE" w:rsidRDefault="008663D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96DA8B" w14:textId="77777777" w:rsidR="008663DE" w:rsidRDefault="00CE133E">
      <w:pPr>
        <w:pStyle w:val="af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з</w:t>
      </w:r>
      <w:r>
        <w:rPr>
          <w:rFonts w:ascii="Times New Roman" w:hAnsi="Times New Roman" w:cs="Times New Roman"/>
          <w:color w:val="000000"/>
          <w:sz w:val="28"/>
          <w:szCs w:val="28"/>
        </w:rPr>
        <w:t>авершил полный курс вакцинации «Спутник V»,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Ковивак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Эпиваккорона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«Спутник Лайт» (QR-код действует 1 год). Соответствующая информация заносится работниками медучреждений, осуществляющих вакцинацию лиц, напрямую в Федеральный регистр вакцинированных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COVID-19.</w:t>
      </w:r>
    </w:p>
    <w:p w14:paraId="314AE19C" w14:textId="77777777" w:rsidR="008663DE" w:rsidRDefault="00CE133E">
      <w:pPr>
        <w:pStyle w:val="af9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Переболевшие новой коронавирусной инфекцией (QR-код действует 6 месяцев). Запись о заболевшем при наличии положительного результата теста должна быть отражена медработником соответствующего учреждения в Федеральном регистре лиц, больных новой ко</w:t>
      </w:r>
      <w:r>
        <w:rPr>
          <w:rFonts w:ascii="Times New Roman" w:hAnsi="Times New Roman" w:cs="Times New Roman"/>
          <w:color w:val="000000"/>
          <w:sz w:val="28"/>
          <w:szCs w:val="28"/>
        </w:rPr>
        <w:t>ронавирусной инфекцией COVID-19.</w:t>
      </w:r>
    </w:p>
    <w:p w14:paraId="20BDF2B8" w14:textId="77777777" w:rsidR="008663DE" w:rsidRDefault="008663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15368A" w14:textId="77777777" w:rsidR="008663DE" w:rsidRDefault="00CE1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получить свой QR-код</w:t>
      </w:r>
    </w:p>
    <w:p w14:paraId="72DA20B9" w14:textId="77777777" w:rsidR="008663DE" w:rsidRDefault="008663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265C2F" w14:textId="77777777" w:rsidR="008663DE" w:rsidRDefault="00CE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факту поступления сведений, указанных выше, в информационные системы Минздрава России или Роспотребнадзора России, формируются соответствующие сертификаты и QR-коды для онлайн-доступа к ним: </w:t>
      </w:r>
    </w:p>
    <w:p w14:paraId="1BAB3E09" w14:textId="77777777" w:rsidR="008663DE" w:rsidRDefault="00CE133E">
      <w:pPr>
        <w:pStyle w:val="af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личном кабинете гражданина на Едином портале государственных услуг (ЕПГУ);</w:t>
      </w:r>
    </w:p>
    <w:p w14:paraId="13779346" w14:textId="77777777" w:rsidR="008663DE" w:rsidRDefault="00CE133E">
      <w:pPr>
        <w:pStyle w:val="af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установки на смартфон приложений «Госуслуги» или «Госуслуги СТОП Коронавирус».</w:t>
      </w:r>
    </w:p>
    <w:p w14:paraId="6D599A27" w14:textId="77777777" w:rsidR="008663DE" w:rsidRDefault="00CE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Сертификат с QR-кодом о вакцинации появляется после получения финальной дозы вакцины. Как 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авило, сертификат появляется не позднее одних суток после введения сведений в информационные системы (на практике в течении нескольких минут). В отдельных случаях встречались на практике задержки появления сертификата до нескольких дней, связанные с задерж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передачи медицинскими организациями сведений в информационные системы. </w:t>
      </w:r>
    </w:p>
    <w:p w14:paraId="217BAD13" w14:textId="77777777" w:rsidR="008663DE" w:rsidRDefault="00CE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сертификат с QR-кодом может быть распечатан на бумажном носителе, сохранен на мобильное или иное устройство. </w:t>
      </w:r>
    </w:p>
    <w:p w14:paraId="20AB82C1" w14:textId="77777777" w:rsidR="008663DE" w:rsidRDefault="008663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C3D936" w14:textId="77777777" w:rsidR="008663DE" w:rsidRDefault="00CE1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Как проверить QR-код</w:t>
      </w:r>
    </w:p>
    <w:p w14:paraId="6A70E82C" w14:textId="77777777" w:rsidR="008663DE" w:rsidRDefault="008663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87CE0F" w14:textId="77777777" w:rsidR="008663DE" w:rsidRDefault="00CE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проверить QR-код необходимо:</w:t>
      </w:r>
    </w:p>
    <w:p w14:paraId="5CF8C268" w14:textId="77777777" w:rsidR="008663DE" w:rsidRDefault="00CE133E">
      <w:pPr>
        <w:pStyle w:val="af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 на смартфон приложение «Госуслуги СТОП Коронавирус» (смартфон должен быть подключен к Интернету).</w:t>
      </w:r>
    </w:p>
    <w:p w14:paraId="4E46E905" w14:textId="77777777" w:rsidR="008663DE" w:rsidRDefault="00CE133E">
      <w:pPr>
        <w:pStyle w:val="af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авторизироваться в приложении «Госуслуги СТОП Коронавирус» с помощью подтвержденной учетной записи на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осуслугах.</w:t>
      </w:r>
    </w:p>
    <w:p w14:paraId="11664B79" w14:textId="77777777" w:rsidR="008663DE" w:rsidRDefault="00CE133E">
      <w:pPr>
        <w:pStyle w:val="af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нажать на кнопку «QR-код» в правом верхнем углу главного окна приложения «Госуслуги СТОП Коронавирус» и отсканировать QR-код посетителя. </w:t>
      </w:r>
    </w:p>
    <w:p w14:paraId="1C6A0E97" w14:textId="77777777" w:rsidR="008663DE" w:rsidRDefault="00CE133E">
      <w:pPr>
        <w:pStyle w:val="af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этого откроется окно с частично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деперсонифицированными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сведениями о гражданине:</w:t>
      </w:r>
    </w:p>
    <w:p w14:paraId="2BBE8216" w14:textId="77777777" w:rsidR="008663DE" w:rsidRDefault="00CE133E">
      <w:pPr>
        <w:pStyle w:val="af3"/>
        <w:numPr>
          <w:ilvl w:val="0"/>
          <w:numId w:val="8"/>
        </w:numPr>
        <w:tabs>
          <w:tab w:val="clear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кода – действи</w:t>
      </w:r>
      <w:r>
        <w:rPr>
          <w:rFonts w:ascii="Times New Roman" w:hAnsi="Times New Roman" w:cs="Times New Roman"/>
          <w:sz w:val="28"/>
          <w:szCs w:val="28"/>
        </w:rPr>
        <w:t>телен или недействителен.</w:t>
      </w:r>
    </w:p>
    <w:p w14:paraId="4691478E" w14:textId="77777777" w:rsidR="008663DE" w:rsidRDefault="00CE133E">
      <w:pPr>
        <w:pStyle w:val="af3"/>
        <w:numPr>
          <w:ilvl w:val="0"/>
          <w:numId w:val="8"/>
        </w:numPr>
        <w:tabs>
          <w:tab w:val="clear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сертификата.</w:t>
      </w:r>
    </w:p>
    <w:p w14:paraId="4E72E9F4" w14:textId="77777777" w:rsidR="008663DE" w:rsidRDefault="00CE133E">
      <w:pPr>
        <w:pStyle w:val="af3"/>
        <w:numPr>
          <w:ilvl w:val="0"/>
          <w:numId w:val="8"/>
        </w:numPr>
        <w:tabs>
          <w:tab w:val="clear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Инициалы посетителя – первые буквы фамилии, имени и отчества.</w:t>
      </w:r>
    </w:p>
    <w:p w14:paraId="2986078A" w14:textId="77777777" w:rsidR="008663DE" w:rsidRDefault="00CE133E">
      <w:pPr>
        <w:pStyle w:val="af3"/>
        <w:numPr>
          <w:ilvl w:val="0"/>
          <w:numId w:val="8"/>
        </w:numPr>
        <w:tabs>
          <w:tab w:val="clear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посетителя.</w:t>
      </w:r>
    </w:p>
    <w:p w14:paraId="15DC0111" w14:textId="77777777" w:rsidR="008663DE" w:rsidRDefault="00CE133E">
      <w:pPr>
        <w:pStyle w:val="af3"/>
        <w:numPr>
          <w:ilvl w:val="0"/>
          <w:numId w:val="8"/>
        </w:numPr>
        <w:tabs>
          <w:tab w:val="clear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две цифры серии и последние три цифры номера паспорта.</w:t>
      </w:r>
    </w:p>
    <w:p w14:paraId="3421AB0A" w14:textId="77777777" w:rsidR="008663DE" w:rsidRDefault="00CE133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16BC1D9" wp14:editId="6DF85F32">
            <wp:extent cx="2025034" cy="3600000"/>
            <wp:effectExtent l="171450" t="133350" r="356216" b="305250"/>
            <wp:docPr id="1" name="Рисунок 1" descr="C:\Users\ezrum\Downloads\IMG_2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ezrum\Downloads\IMG_296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5034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AB6B83" w14:textId="77777777" w:rsidR="008663DE" w:rsidRDefault="00CE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навести на QR-код камеру мобильного телефона, </w:t>
      </w:r>
      <w:r>
        <w:rPr>
          <w:rFonts w:ascii="Times New Roman" w:hAnsi="Times New Roman" w:cs="Times New Roman"/>
          <w:sz w:val="28"/>
          <w:szCs w:val="28"/>
        </w:rPr>
        <w:t xml:space="preserve">смартфона, планшета, который автоматически преобразуется в ссылку на портал Госуслуг по адресу </w:t>
      </w:r>
      <w:hyperlink r:id="rId8" w:tooltip="https://gosuslugi.ru/" w:history="1">
        <w:r>
          <w:rPr>
            <w:rFonts w:ascii="Times New Roman" w:hAnsi="Times New Roman" w:cs="Times New Roman"/>
            <w:sz w:val="28"/>
            <w:szCs w:val="28"/>
          </w:rPr>
          <w:t>https://gosuslugi.ru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 которой также открываются частично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деперсонифицированные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сведения о гра</w:t>
      </w:r>
      <w:r>
        <w:rPr>
          <w:rFonts w:ascii="Times New Roman" w:hAnsi="Times New Roman" w:cs="Times New Roman"/>
          <w:sz w:val="28"/>
          <w:szCs w:val="28"/>
        </w:rPr>
        <w:t xml:space="preserve">жданине. В этом случае в отличие от использования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«Госуслуги СТОП Коронавирус»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возникает риск подмены адреса сайта </w:t>
      </w:r>
      <w:hyperlink r:id="rId9" w:tooltip="https://gosuslugi.ru/" w:history="1">
        <w:r>
          <w:rPr>
            <w:rFonts w:ascii="Times New Roman" w:hAnsi="Times New Roman" w:cs="Times New Roman"/>
            <w:b/>
            <w:sz w:val="28"/>
            <w:szCs w:val="28"/>
          </w:rPr>
          <w:t>https://gosuslugi.ru</w:t>
        </w:r>
      </w:hyperlink>
      <w:r>
        <w:rPr>
          <w:rFonts w:ascii="Times New Roman" w:hAnsi="Times New Roman" w:cs="Times New Roman"/>
          <w:b/>
          <w:sz w:val="28"/>
          <w:szCs w:val="28"/>
        </w:rPr>
        <w:t>, другие адре</w:t>
      </w:r>
      <w:r>
        <w:rPr>
          <w:rFonts w:ascii="Times New Roman" w:hAnsi="Times New Roman" w:cs="Times New Roman"/>
          <w:b/>
          <w:sz w:val="28"/>
          <w:szCs w:val="28"/>
        </w:rPr>
        <w:t>са сайтов ненастоящие!</w:t>
      </w:r>
    </w:p>
    <w:p w14:paraId="6D484200" w14:textId="77777777" w:rsidR="008663DE" w:rsidRDefault="00CE133E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6"/>
          <w:rFonts w:ascii="Times New Roman" w:hAnsi="Times New Roman" w:cs="Times New Roman"/>
          <w:sz w:val="28"/>
          <w:szCs w:val="28"/>
        </w:rPr>
        <w:t xml:space="preserve">После этого необходимо попросить посетителя предъявить паспорт. </w:t>
      </w:r>
      <w:r>
        <w:rPr>
          <w:rFonts w:ascii="Times New Roman" w:hAnsi="Times New Roman" w:cs="Times New Roman"/>
          <w:sz w:val="28"/>
          <w:szCs w:val="28"/>
        </w:rPr>
        <w:t>Данные QR-кода нужно сверить с данными паспорта, поскольку гражданин мог сохранить QR-код чужого действительного сертификата в случае отсутствие собственного. Если паспо</w:t>
      </w:r>
      <w:r>
        <w:rPr>
          <w:rFonts w:ascii="Times New Roman" w:hAnsi="Times New Roman" w:cs="Times New Roman"/>
          <w:sz w:val="28"/>
          <w:szCs w:val="28"/>
        </w:rPr>
        <w:t xml:space="preserve">ртные данные совпадут, то посетителя можно пропустить. </w:t>
      </w:r>
    </w:p>
    <w:p w14:paraId="0818E9CC" w14:textId="77777777" w:rsidR="008663DE" w:rsidRDefault="00CE133E">
      <w:pPr>
        <w:pStyle w:val="af3"/>
        <w:spacing w:after="0" w:line="240" w:lineRule="auto"/>
        <w:ind w:firstLine="709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проверить дату действия QR-кода каждого посетителя.</w:t>
      </w:r>
    </w:p>
    <w:p w14:paraId="3ECDEAE3" w14:textId="77777777" w:rsidR="008663DE" w:rsidRDefault="008663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8CDA5" w14:textId="77777777" w:rsidR="008663DE" w:rsidRDefault="00CE13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проверки QR-кода</w:t>
      </w:r>
    </w:p>
    <w:p w14:paraId="58B62235" w14:textId="77777777" w:rsidR="008663DE" w:rsidRDefault="008663DE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4B416A" w14:textId="77777777" w:rsidR="008663DE" w:rsidRDefault="00CE133E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6"/>
          <w:rFonts w:ascii="Times New Roman" w:hAnsi="Times New Roman" w:cs="Times New Roman"/>
          <w:sz w:val="28"/>
          <w:szCs w:val="28"/>
        </w:rPr>
        <w:t xml:space="preserve">Необходимо организовать пункт контроля у входа в заведение, </w:t>
      </w:r>
      <w:r>
        <w:rPr>
          <w:rStyle w:val="af6"/>
          <w:rFonts w:ascii="Times New Roman" w:hAnsi="Times New Roman" w:cs="Times New Roman"/>
          <w:b w:val="0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одного из сотрудников ответственным за проверку QR-кодов. Перед входом рекомендуется нанести разметку в 1,5 метра - она позволит людям в очереди соблюдать социальную дистанцию.</w:t>
      </w:r>
    </w:p>
    <w:p w14:paraId="08196A82" w14:textId="77777777" w:rsidR="008663DE" w:rsidRDefault="00CE133E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6"/>
          <w:rFonts w:ascii="Times New Roman" w:hAnsi="Times New Roman" w:cs="Times New Roman"/>
          <w:sz w:val="28"/>
          <w:szCs w:val="28"/>
        </w:rPr>
        <w:t>Необходим</w:t>
      </w:r>
      <w:r>
        <w:rPr>
          <w:rStyle w:val="af6"/>
          <w:rFonts w:ascii="Times New Roman" w:hAnsi="Times New Roman" w:cs="Times New Roman"/>
          <w:sz w:val="28"/>
          <w:szCs w:val="28"/>
        </w:rPr>
        <w:t>о проинструктировать сотрудника, какие QR-коды он должен проверять.</w:t>
      </w:r>
    </w:p>
    <w:p w14:paraId="5217BF63" w14:textId="77777777" w:rsidR="008663DE" w:rsidRDefault="00CE133E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осуществлять проверку только QR-кодов как в электронном виде с экрана мобильного устройства, так и распечатанным на бумаге. Если у человека нет смартфона, Интернета или он не ум</w:t>
      </w:r>
      <w:r>
        <w:rPr>
          <w:rFonts w:ascii="Times New Roman" w:hAnsi="Times New Roman" w:cs="Times New Roman"/>
          <w:sz w:val="28"/>
          <w:szCs w:val="28"/>
        </w:rPr>
        <w:t>еет пользоваться сервисами, он может распечатать свой код, например, в МФЦ или регистратуре поликлиники (соответствующий сервис для граждан необходимо организовать в этих учреждениях).</w:t>
      </w:r>
    </w:p>
    <w:p w14:paraId="741621B6" w14:textId="77777777" w:rsidR="008663DE" w:rsidRDefault="00CE133E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проверка QR-кода не дала положительный результат, значит, этого QR</w:t>
      </w:r>
      <w:r>
        <w:rPr>
          <w:rFonts w:ascii="Times New Roman" w:hAnsi="Times New Roman" w:cs="Times New Roman"/>
          <w:sz w:val="28"/>
          <w:szCs w:val="28"/>
        </w:rPr>
        <w:t xml:space="preserve">-кода нет в базе данных Минздрава России, либо сертификат уже недействительный. </w:t>
      </w:r>
    </w:p>
    <w:p w14:paraId="101840C6" w14:textId="77777777" w:rsidR="008663DE" w:rsidRDefault="008663DE">
      <w:pPr>
        <w:pStyle w:val="af3"/>
        <w:spacing w:after="0" w:line="240" w:lineRule="auto"/>
        <w:ind w:firstLine="709"/>
        <w:rPr>
          <w:rStyle w:val="af6"/>
          <w:rFonts w:ascii="Times New Roman" w:hAnsi="Times New Roman" w:cs="Times New Roman"/>
          <w:sz w:val="28"/>
          <w:szCs w:val="28"/>
        </w:rPr>
      </w:pPr>
    </w:p>
    <w:p w14:paraId="0D79B6F0" w14:textId="77777777" w:rsidR="008663DE" w:rsidRDefault="00CE133E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образом, для осуществления проверки сотруднику организации необходимо установить приложение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Госуслуги СТОП Коронавирус</w:t>
      </w:r>
      <w:r>
        <w:rPr>
          <w:rFonts w:ascii="Times New Roman" w:hAnsi="Times New Roman" w:cs="Times New Roman"/>
          <w:b/>
          <w:sz w:val="28"/>
          <w:szCs w:val="28"/>
        </w:rPr>
        <w:t>» на смартфон с камерой и наличием выхода в интер</w:t>
      </w:r>
      <w:r>
        <w:rPr>
          <w:rFonts w:ascii="Times New Roman" w:hAnsi="Times New Roman" w:cs="Times New Roman"/>
          <w:b/>
          <w:sz w:val="28"/>
          <w:szCs w:val="28"/>
        </w:rPr>
        <w:t xml:space="preserve">нет (мобильная связь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b/>
          <w:sz w:val="28"/>
          <w:szCs w:val="28"/>
        </w:rPr>
        <w:t xml:space="preserve">). В отсутствие Интернета онлайн-проверка сертификата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b/>
          <w:sz w:val="28"/>
          <w:szCs w:val="28"/>
        </w:rPr>
        <w:t xml:space="preserve">-коду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 возможна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663DE">
      <w:footerReference w:type="default" r:id="rId10"/>
      <w:pgSz w:w="11906" w:h="16838"/>
      <w:pgMar w:top="1134" w:right="850" w:bottom="1029" w:left="1701" w:header="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94C2" w14:textId="77777777" w:rsidR="00CE133E" w:rsidRDefault="00CE133E">
      <w:pPr>
        <w:spacing w:after="0" w:line="240" w:lineRule="auto"/>
      </w:pPr>
      <w:r>
        <w:separator/>
      </w:r>
    </w:p>
  </w:endnote>
  <w:endnote w:type="continuationSeparator" w:id="0">
    <w:p w14:paraId="7608B564" w14:textId="77777777" w:rsidR="00CE133E" w:rsidRDefault="00CE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altName w:val="Verdan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droid sans fallback"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0876"/>
    </w:sdtPr>
    <w:sdtEndPr/>
    <w:sdtContent>
      <w:p w14:paraId="1E384CE1" w14:textId="77777777" w:rsidR="008663DE" w:rsidRDefault="00CE133E">
        <w:pPr>
          <w:pStyle w:val="afd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09BA" w14:textId="77777777" w:rsidR="00CE133E" w:rsidRDefault="00CE133E">
      <w:pPr>
        <w:spacing w:after="0" w:line="240" w:lineRule="auto"/>
      </w:pPr>
      <w:r>
        <w:separator/>
      </w:r>
    </w:p>
  </w:footnote>
  <w:footnote w:type="continuationSeparator" w:id="0">
    <w:p w14:paraId="607E1836" w14:textId="77777777" w:rsidR="00CE133E" w:rsidRDefault="00CE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34B"/>
    <w:multiLevelType w:val="hybridMultilevel"/>
    <w:tmpl w:val="E00EF41A"/>
    <w:lvl w:ilvl="0" w:tplc="53AA2F2C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 w:tplc="0602E13E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B7F830F0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C8700DDC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2056E106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5B342B9C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4DF0807C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A79C9B4A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0136EE54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1C17AD9"/>
    <w:multiLevelType w:val="hybridMultilevel"/>
    <w:tmpl w:val="3D10D808"/>
    <w:lvl w:ilvl="0" w:tplc="428C5D72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 w:tplc="51F0B516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AB6852A0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2D36F170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0F16410A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AEF22DAC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A168A8A8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E1F280EE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9188740E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A340B16"/>
    <w:multiLevelType w:val="hybridMultilevel"/>
    <w:tmpl w:val="F3629A38"/>
    <w:lvl w:ilvl="0" w:tplc="BDC00E7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9B411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1F859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9A4BE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97412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92AF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B42E0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FA479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C7EFA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3EC1AAA"/>
    <w:multiLevelType w:val="hybridMultilevel"/>
    <w:tmpl w:val="1E3AD9DC"/>
    <w:lvl w:ilvl="0" w:tplc="4EB043D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652A8C7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284E8B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8786A70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B4664F8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405C59D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9382722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CE16A96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9A900EF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77F0FFE"/>
    <w:multiLevelType w:val="hybridMultilevel"/>
    <w:tmpl w:val="4A981B98"/>
    <w:lvl w:ilvl="0" w:tplc="DDFC9BC2">
      <w:start w:val="1"/>
      <w:numFmt w:val="decimal"/>
      <w:lvlText w:val="%1."/>
      <w:lvlJc w:val="left"/>
      <w:pPr>
        <w:ind w:left="1429" w:hanging="360"/>
      </w:pPr>
    </w:lvl>
    <w:lvl w:ilvl="1" w:tplc="D1B6D0FE">
      <w:start w:val="1"/>
      <w:numFmt w:val="lowerLetter"/>
      <w:lvlText w:val="%2."/>
      <w:lvlJc w:val="left"/>
      <w:pPr>
        <w:ind w:left="2149" w:hanging="360"/>
      </w:pPr>
    </w:lvl>
    <w:lvl w:ilvl="2" w:tplc="41909BA4">
      <w:start w:val="1"/>
      <w:numFmt w:val="lowerRoman"/>
      <w:lvlText w:val="%3."/>
      <w:lvlJc w:val="right"/>
      <w:pPr>
        <w:ind w:left="2869" w:hanging="180"/>
      </w:pPr>
    </w:lvl>
    <w:lvl w:ilvl="3" w:tplc="54B048C6">
      <w:start w:val="1"/>
      <w:numFmt w:val="decimal"/>
      <w:lvlText w:val="%4."/>
      <w:lvlJc w:val="left"/>
      <w:pPr>
        <w:ind w:left="3589" w:hanging="360"/>
      </w:pPr>
    </w:lvl>
    <w:lvl w:ilvl="4" w:tplc="5242074C">
      <w:start w:val="1"/>
      <w:numFmt w:val="lowerLetter"/>
      <w:lvlText w:val="%5."/>
      <w:lvlJc w:val="left"/>
      <w:pPr>
        <w:ind w:left="4309" w:hanging="360"/>
      </w:pPr>
    </w:lvl>
    <w:lvl w:ilvl="5" w:tplc="4A98339C">
      <w:start w:val="1"/>
      <w:numFmt w:val="lowerRoman"/>
      <w:lvlText w:val="%6."/>
      <w:lvlJc w:val="right"/>
      <w:pPr>
        <w:ind w:left="5029" w:hanging="180"/>
      </w:pPr>
    </w:lvl>
    <w:lvl w:ilvl="6" w:tplc="4CFCC874">
      <w:start w:val="1"/>
      <w:numFmt w:val="decimal"/>
      <w:lvlText w:val="%7."/>
      <w:lvlJc w:val="left"/>
      <w:pPr>
        <w:ind w:left="5749" w:hanging="360"/>
      </w:pPr>
    </w:lvl>
    <w:lvl w:ilvl="7" w:tplc="A274B5D2">
      <w:start w:val="1"/>
      <w:numFmt w:val="lowerLetter"/>
      <w:lvlText w:val="%8."/>
      <w:lvlJc w:val="left"/>
      <w:pPr>
        <w:ind w:left="6469" w:hanging="360"/>
      </w:pPr>
    </w:lvl>
    <w:lvl w:ilvl="8" w:tplc="D75EF082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286762"/>
    <w:multiLevelType w:val="hybridMultilevel"/>
    <w:tmpl w:val="ADF65A84"/>
    <w:lvl w:ilvl="0" w:tplc="D234C5B4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 w:tplc="FC14561C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 w:tplc="FAB20A44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 w:tplc="0F42A420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 w:tplc="02D6094C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 w:tplc="272C3342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 w:tplc="B3AED20A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 w:tplc="4350E7E2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 w:tplc="570CD4D6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573B2F33"/>
    <w:multiLevelType w:val="hybridMultilevel"/>
    <w:tmpl w:val="FC420CB6"/>
    <w:lvl w:ilvl="0" w:tplc="02F853CE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6F601956">
      <w:start w:val="1"/>
      <w:numFmt w:val="lowerLetter"/>
      <w:lvlText w:val="%2."/>
      <w:lvlJc w:val="left"/>
      <w:pPr>
        <w:ind w:left="1789" w:hanging="360"/>
      </w:pPr>
    </w:lvl>
    <w:lvl w:ilvl="2" w:tplc="4FA83682">
      <w:start w:val="1"/>
      <w:numFmt w:val="lowerRoman"/>
      <w:lvlText w:val="%3."/>
      <w:lvlJc w:val="right"/>
      <w:pPr>
        <w:ind w:left="2509" w:hanging="180"/>
      </w:pPr>
    </w:lvl>
    <w:lvl w:ilvl="3" w:tplc="6B5E6186">
      <w:start w:val="1"/>
      <w:numFmt w:val="decimal"/>
      <w:lvlText w:val="%4."/>
      <w:lvlJc w:val="left"/>
      <w:pPr>
        <w:ind w:left="3229" w:hanging="360"/>
      </w:pPr>
    </w:lvl>
    <w:lvl w:ilvl="4" w:tplc="BB286DDC">
      <w:start w:val="1"/>
      <w:numFmt w:val="lowerLetter"/>
      <w:lvlText w:val="%5."/>
      <w:lvlJc w:val="left"/>
      <w:pPr>
        <w:ind w:left="3949" w:hanging="360"/>
      </w:pPr>
    </w:lvl>
    <w:lvl w:ilvl="5" w:tplc="342E1022">
      <w:start w:val="1"/>
      <w:numFmt w:val="lowerRoman"/>
      <w:lvlText w:val="%6."/>
      <w:lvlJc w:val="right"/>
      <w:pPr>
        <w:ind w:left="4669" w:hanging="180"/>
      </w:pPr>
    </w:lvl>
    <w:lvl w:ilvl="6" w:tplc="6A860F86">
      <w:start w:val="1"/>
      <w:numFmt w:val="decimal"/>
      <w:lvlText w:val="%7."/>
      <w:lvlJc w:val="left"/>
      <w:pPr>
        <w:ind w:left="5389" w:hanging="360"/>
      </w:pPr>
    </w:lvl>
    <w:lvl w:ilvl="7" w:tplc="CEA89D42">
      <w:start w:val="1"/>
      <w:numFmt w:val="lowerLetter"/>
      <w:lvlText w:val="%8."/>
      <w:lvlJc w:val="left"/>
      <w:pPr>
        <w:ind w:left="6109" w:hanging="360"/>
      </w:pPr>
    </w:lvl>
    <w:lvl w:ilvl="8" w:tplc="765AFAE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752519"/>
    <w:multiLevelType w:val="hybridMultilevel"/>
    <w:tmpl w:val="B7EEBA34"/>
    <w:lvl w:ilvl="0" w:tplc="F654BDF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D90E9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4E041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FA2AF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AB29E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4A03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2F271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C1EAF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AAA81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69B74FA3"/>
    <w:multiLevelType w:val="hybridMultilevel"/>
    <w:tmpl w:val="E9609500"/>
    <w:lvl w:ilvl="0" w:tplc="B8D666F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C3A4E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73225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BAC40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6EC81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26894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2D821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12439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056DB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74B631D7"/>
    <w:multiLevelType w:val="hybridMultilevel"/>
    <w:tmpl w:val="89A64368"/>
    <w:lvl w:ilvl="0" w:tplc="3E222E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19C484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D257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69CB21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6A8392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7B62F4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C6CA7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624C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9D864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37603F"/>
    <w:multiLevelType w:val="hybridMultilevel"/>
    <w:tmpl w:val="15F005EC"/>
    <w:lvl w:ilvl="0" w:tplc="8F60D6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36087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8321E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1A671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57C22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3821C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452D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6AEA7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75CB6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DE"/>
    <w:rsid w:val="008663DE"/>
    <w:rsid w:val="00CE133E"/>
    <w:rsid w:val="00E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45DE"/>
  <w15:docId w15:val="{4303EBCD-2804-468D-9143-79DC883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link w:val="1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customStyle="1" w:styleId="21">
    <w:name w:val="Заголовок 21"/>
    <w:basedOn w:val="13"/>
    <w:next w:val="af3"/>
    <w:link w:val="Heading2Char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customStyle="1" w:styleId="af4">
    <w:name w:val="Текст выноски Знак"/>
    <w:basedOn w:val="a0"/>
    <w:link w:val="af5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6">
    <w:name w:val="Выделение жирным"/>
    <w:qFormat/>
    <w:rPr>
      <w:b/>
      <w:bCs/>
    </w:rPr>
  </w:style>
  <w:style w:type="character" w:customStyle="1" w:styleId="af7">
    <w:name w:val="Символ нумерации"/>
    <w:qFormat/>
  </w:style>
  <w:style w:type="paragraph" w:customStyle="1" w:styleId="13">
    <w:name w:val="Заголовок1"/>
    <w:basedOn w:val="a"/>
    <w:next w:val="af3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8">
    <w:name w:val="List"/>
    <w:basedOn w:val="af3"/>
    <w:rPr>
      <w:rFonts w:cs="droid sans devanagari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droid sans devanagari"/>
    </w:rPr>
  </w:style>
  <w:style w:type="paragraph" w:styleId="af5">
    <w:name w:val="Balloon Text"/>
    <w:basedOn w:val="a"/>
    <w:link w:val="af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header"/>
    <w:basedOn w:val="a"/>
    <w:link w:val="af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Pr>
      <w:rFonts w:eastAsia="Calibri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Company>diakov.net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Анастасия Г. Антимонова</cp:lastModifiedBy>
  <cp:revision>2</cp:revision>
  <dcterms:created xsi:type="dcterms:W3CDTF">2021-10-29T03:03:00Z</dcterms:created>
  <dcterms:modified xsi:type="dcterms:W3CDTF">2021-10-29T03:03:00Z</dcterms:modified>
  <dc:language>ru-RU</dc:language>
</cp:coreProperties>
</file>